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8D" w:rsidRDefault="0030278D" w:rsidP="0030278D">
      <w:pPr>
        <w:spacing w:line="276" w:lineRule="auto"/>
        <w:ind w:firstLine="567"/>
        <w:jc w:val="both"/>
        <w:rPr>
          <w:sz w:val="24"/>
          <w:szCs w:val="24"/>
          <w:lang w:val="en-US"/>
        </w:rPr>
      </w:pPr>
    </w:p>
    <w:p w:rsidR="0030278D" w:rsidRPr="0030278D" w:rsidRDefault="0030278D" w:rsidP="0030278D">
      <w:pPr>
        <w:spacing w:line="276" w:lineRule="auto"/>
        <w:ind w:firstLine="567"/>
        <w:jc w:val="both"/>
        <w:rPr>
          <w:rStyle w:val="Zag11"/>
          <w:rFonts w:eastAsia="@Arial Unicode MS"/>
          <w:sz w:val="24"/>
          <w:szCs w:val="24"/>
        </w:rPr>
      </w:pPr>
      <w:proofErr w:type="gramStart"/>
      <w:r w:rsidRPr="0030278D">
        <w:rPr>
          <w:sz w:val="24"/>
          <w:szCs w:val="24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</w:t>
      </w:r>
      <w:r w:rsidRPr="0030278D">
        <w:rPr>
          <w:sz w:val="24"/>
          <w:szCs w:val="24"/>
        </w:rPr>
        <w:t>ь</w:t>
      </w:r>
      <w:r w:rsidRPr="0030278D">
        <w:rPr>
          <w:sz w:val="24"/>
          <w:szCs w:val="24"/>
        </w:rPr>
        <w:t>ности при получении основного общего образования и направлена на формирование общей кул</w:t>
      </w:r>
      <w:r w:rsidRPr="0030278D">
        <w:rPr>
          <w:sz w:val="24"/>
          <w:szCs w:val="24"/>
        </w:rPr>
        <w:t>ь</w:t>
      </w:r>
      <w:r w:rsidRPr="0030278D">
        <w:rPr>
          <w:sz w:val="24"/>
          <w:szCs w:val="24"/>
        </w:rPr>
        <w:t>туры, духовно-нравственное, гражданское, социальное, личностное и интеллектуальное ра</w:t>
      </w:r>
      <w:r w:rsidRPr="0030278D">
        <w:rPr>
          <w:sz w:val="24"/>
          <w:szCs w:val="24"/>
        </w:rPr>
        <w:t>з</w:t>
      </w:r>
      <w:r w:rsidRPr="0030278D">
        <w:rPr>
          <w:sz w:val="24"/>
          <w:szCs w:val="24"/>
        </w:rPr>
        <w:t>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</w:t>
      </w:r>
      <w:r w:rsidRPr="0030278D">
        <w:rPr>
          <w:sz w:val="24"/>
          <w:szCs w:val="24"/>
        </w:rPr>
        <w:t>о</w:t>
      </w:r>
      <w:r w:rsidRPr="0030278D">
        <w:rPr>
          <w:sz w:val="24"/>
          <w:szCs w:val="24"/>
        </w:rPr>
        <w:t>ровья обучающихся.</w:t>
      </w:r>
      <w:proofErr w:type="gramEnd"/>
      <w:r w:rsidRPr="0030278D">
        <w:rPr>
          <w:sz w:val="24"/>
          <w:szCs w:val="24"/>
        </w:rPr>
        <w:br/>
      </w:r>
      <w:r w:rsidRPr="0030278D">
        <w:rPr>
          <w:rStyle w:val="Zag11"/>
          <w:rFonts w:eastAsia="@Arial Unicode MS"/>
          <w:b/>
          <w:sz w:val="24"/>
          <w:szCs w:val="24"/>
        </w:rPr>
        <w:t xml:space="preserve">         Целями реализации</w:t>
      </w:r>
      <w:r w:rsidRPr="0030278D">
        <w:rPr>
          <w:rStyle w:val="Zag11"/>
          <w:rFonts w:eastAsia="@Arial Unicode MS"/>
          <w:sz w:val="24"/>
          <w:szCs w:val="24"/>
        </w:rPr>
        <w:t xml:space="preserve"> основной образовательной программы основного общего образ</w:t>
      </w:r>
      <w:r w:rsidRPr="0030278D">
        <w:rPr>
          <w:rStyle w:val="Zag11"/>
          <w:rFonts w:eastAsia="@Arial Unicode MS"/>
          <w:sz w:val="24"/>
          <w:szCs w:val="24"/>
        </w:rPr>
        <w:t>о</w:t>
      </w:r>
      <w:r w:rsidRPr="0030278D">
        <w:rPr>
          <w:rStyle w:val="Zag11"/>
          <w:rFonts w:eastAsia="@Arial Unicode MS"/>
          <w:sz w:val="24"/>
          <w:szCs w:val="24"/>
        </w:rPr>
        <w:t xml:space="preserve">вания являются: </w:t>
      </w:r>
    </w:p>
    <w:p w:rsidR="0030278D" w:rsidRPr="0030278D" w:rsidRDefault="0030278D" w:rsidP="0030278D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30278D">
        <w:rPr>
          <w:rStyle w:val="Zag11"/>
          <w:rFonts w:eastAsia="@Arial Unicode MS"/>
          <w:sz w:val="24"/>
          <w:szCs w:val="24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</w:t>
      </w:r>
      <w:r w:rsidRPr="0030278D">
        <w:rPr>
          <w:rStyle w:val="Zag11"/>
          <w:rFonts w:eastAsia="@Arial Unicode MS"/>
          <w:sz w:val="24"/>
          <w:szCs w:val="24"/>
        </w:rPr>
        <w:t>ы</w:t>
      </w:r>
      <w:r w:rsidRPr="0030278D">
        <w:rPr>
          <w:rStyle w:val="Zag11"/>
          <w:rFonts w:eastAsia="@Arial Unicode MS"/>
          <w:sz w:val="24"/>
          <w:szCs w:val="24"/>
        </w:rPr>
        <w:t>ми, государственными потребностями и возможностями учащегося среднего школьного возраста, индивидуальными особенн</w:t>
      </w:r>
      <w:r w:rsidRPr="0030278D">
        <w:rPr>
          <w:rStyle w:val="Zag11"/>
          <w:rFonts w:eastAsia="@Arial Unicode MS"/>
          <w:sz w:val="24"/>
          <w:szCs w:val="24"/>
        </w:rPr>
        <w:t>о</w:t>
      </w:r>
      <w:r w:rsidRPr="0030278D">
        <w:rPr>
          <w:rStyle w:val="Zag11"/>
          <w:rFonts w:eastAsia="@Arial Unicode MS"/>
          <w:sz w:val="24"/>
          <w:szCs w:val="24"/>
        </w:rPr>
        <w:t xml:space="preserve">стями его развития и состояния здоровья; </w:t>
      </w:r>
    </w:p>
    <w:p w:rsidR="0030278D" w:rsidRPr="0030278D" w:rsidRDefault="0030278D" w:rsidP="0030278D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30278D">
        <w:rPr>
          <w:sz w:val="24"/>
          <w:szCs w:val="24"/>
        </w:rPr>
        <w:t>становление и развитие личности учащегося в ее самобытности, уникальности, неповторимости.</w:t>
      </w:r>
    </w:p>
    <w:p w:rsidR="0030278D" w:rsidRPr="0030278D" w:rsidRDefault="0030278D" w:rsidP="0030278D">
      <w:pPr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Срок реализации – 5 лет.</w:t>
      </w:r>
      <w:bookmarkStart w:id="0" w:name="_GoBack"/>
      <w:bookmarkEnd w:id="0"/>
    </w:p>
    <w:p w:rsidR="0030278D" w:rsidRPr="0030278D" w:rsidRDefault="0030278D" w:rsidP="0030278D">
      <w:pPr>
        <w:spacing w:line="276" w:lineRule="auto"/>
        <w:ind w:firstLine="709"/>
        <w:jc w:val="both"/>
        <w:rPr>
          <w:rStyle w:val="Zag11"/>
          <w:rFonts w:eastAsia="@Arial Unicode MS"/>
          <w:b/>
          <w:bCs/>
          <w:noProof/>
          <w:sz w:val="24"/>
          <w:szCs w:val="24"/>
        </w:rPr>
      </w:pPr>
      <w:r w:rsidRPr="0030278D">
        <w:rPr>
          <w:rStyle w:val="Zag11"/>
          <w:rFonts w:eastAsia="@Arial Unicode MS"/>
          <w:b/>
          <w:sz w:val="24"/>
          <w:szCs w:val="24"/>
        </w:rPr>
        <w:t xml:space="preserve">Достижение поставленных целей </w:t>
      </w:r>
      <w:r w:rsidRPr="0030278D">
        <w:rPr>
          <w:rStyle w:val="Zag11"/>
          <w:rFonts w:eastAsia="@Arial Unicode MS"/>
          <w:sz w:val="24"/>
          <w:szCs w:val="24"/>
        </w:rPr>
        <w:t>при разработке и реализации образовательной организацией основной образовательной программы основного общего образования</w:t>
      </w:r>
      <w:r w:rsidRPr="0030278D">
        <w:rPr>
          <w:rStyle w:val="Zag11"/>
          <w:rFonts w:eastAsia="@Arial Unicode MS"/>
          <w:b/>
          <w:sz w:val="24"/>
          <w:szCs w:val="24"/>
        </w:rPr>
        <w:t xml:space="preserve"> предусматривает решение следующих основных з</w:t>
      </w:r>
      <w:r w:rsidRPr="0030278D">
        <w:rPr>
          <w:rStyle w:val="Zag11"/>
          <w:rFonts w:eastAsia="@Arial Unicode MS"/>
          <w:b/>
          <w:sz w:val="24"/>
          <w:szCs w:val="24"/>
        </w:rPr>
        <w:t>а</w:t>
      </w:r>
      <w:r w:rsidRPr="0030278D">
        <w:rPr>
          <w:rStyle w:val="Zag11"/>
          <w:rFonts w:eastAsia="@Arial Unicode MS"/>
          <w:b/>
          <w:sz w:val="24"/>
          <w:szCs w:val="24"/>
        </w:rPr>
        <w:t>дач</w:t>
      </w:r>
      <w:r w:rsidRPr="0030278D">
        <w:rPr>
          <w:rStyle w:val="Zag11"/>
          <w:rFonts w:eastAsia="@Arial Unicode MS"/>
          <w:sz w:val="24"/>
          <w:szCs w:val="24"/>
        </w:rPr>
        <w:t>:</w:t>
      </w:r>
    </w:p>
    <w:p w:rsidR="0030278D" w:rsidRPr="0030278D" w:rsidRDefault="0030278D" w:rsidP="0030278D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30278D">
        <w:rPr>
          <w:rStyle w:val="Zag11"/>
          <w:rFonts w:eastAsia="@Arial Unicode MS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</w:t>
      </w:r>
      <w:r w:rsidRPr="0030278D">
        <w:rPr>
          <w:rStyle w:val="Zag11"/>
          <w:rFonts w:eastAsia="@Arial Unicode MS"/>
          <w:sz w:val="24"/>
          <w:szCs w:val="24"/>
        </w:rPr>
        <w:t>а</w:t>
      </w:r>
      <w:r w:rsidRPr="0030278D">
        <w:rPr>
          <w:rStyle w:val="Zag11"/>
          <w:rFonts w:eastAsia="@Arial Unicode MS"/>
          <w:sz w:val="24"/>
          <w:szCs w:val="24"/>
        </w:rPr>
        <w:t>ния (ФГОС ООО);</w:t>
      </w:r>
    </w:p>
    <w:p w:rsidR="0030278D" w:rsidRPr="0030278D" w:rsidRDefault="0030278D" w:rsidP="0030278D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30278D">
        <w:rPr>
          <w:rStyle w:val="Zag11"/>
          <w:rFonts w:eastAsia="@Arial Unicode MS"/>
          <w:sz w:val="24"/>
          <w:szCs w:val="24"/>
        </w:rPr>
        <w:t>обеспечение преемственности начального общего, основного общего, среднего о</w:t>
      </w:r>
      <w:r w:rsidRPr="0030278D">
        <w:rPr>
          <w:rStyle w:val="Zag11"/>
          <w:rFonts w:eastAsia="@Arial Unicode MS"/>
          <w:sz w:val="24"/>
          <w:szCs w:val="24"/>
        </w:rPr>
        <w:t>б</w:t>
      </w:r>
      <w:r w:rsidRPr="0030278D">
        <w:rPr>
          <w:rStyle w:val="Zag11"/>
          <w:rFonts w:eastAsia="@Arial Unicode MS"/>
          <w:sz w:val="24"/>
          <w:szCs w:val="24"/>
        </w:rPr>
        <w:t>щего образования;</w:t>
      </w:r>
    </w:p>
    <w:p w:rsidR="0030278D" w:rsidRPr="0030278D" w:rsidRDefault="0030278D" w:rsidP="0030278D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30278D">
        <w:rPr>
          <w:rStyle w:val="Zag11"/>
          <w:rFonts w:eastAsia="@Arial Unicode MS"/>
          <w:sz w:val="24"/>
          <w:szCs w:val="24"/>
        </w:rPr>
        <w:t>обеспечение доступности получения качественного основного общего образов</w:t>
      </w:r>
      <w:r w:rsidRPr="0030278D">
        <w:rPr>
          <w:rStyle w:val="Zag11"/>
          <w:rFonts w:eastAsia="@Arial Unicode MS"/>
          <w:sz w:val="24"/>
          <w:szCs w:val="24"/>
        </w:rPr>
        <w:t>а</w:t>
      </w:r>
      <w:r w:rsidRPr="0030278D">
        <w:rPr>
          <w:rStyle w:val="Zag11"/>
          <w:rFonts w:eastAsia="@Arial Unicode MS"/>
          <w:sz w:val="24"/>
          <w:szCs w:val="24"/>
        </w:rPr>
        <w:t>ния, достижение планируемых результатов освоения основной образовательной программы основного общего образования всеми учащим</w:t>
      </w:r>
      <w:r w:rsidRPr="0030278D">
        <w:rPr>
          <w:rStyle w:val="Zag11"/>
          <w:rFonts w:eastAsia="@Arial Unicode MS"/>
          <w:sz w:val="24"/>
          <w:szCs w:val="24"/>
        </w:rPr>
        <w:t>и</w:t>
      </w:r>
      <w:r w:rsidRPr="0030278D">
        <w:rPr>
          <w:rStyle w:val="Zag11"/>
          <w:rFonts w:eastAsia="@Arial Unicode MS"/>
          <w:sz w:val="24"/>
          <w:szCs w:val="24"/>
        </w:rPr>
        <w:t>ся, в том числе детьми-инвалидами и детьми с ОВЗ;</w:t>
      </w:r>
    </w:p>
    <w:p w:rsidR="0030278D" w:rsidRPr="0030278D" w:rsidRDefault="0030278D" w:rsidP="0030278D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30278D">
        <w:rPr>
          <w:rStyle w:val="Zag11"/>
          <w:rFonts w:eastAsia="@Arial Unicode MS"/>
          <w:sz w:val="24"/>
          <w:szCs w:val="24"/>
        </w:rPr>
        <w:t>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</w:t>
      </w:r>
      <w:r w:rsidRPr="0030278D">
        <w:rPr>
          <w:rStyle w:val="Zag11"/>
          <w:rFonts w:eastAsia="@Arial Unicode MS"/>
          <w:sz w:val="24"/>
          <w:szCs w:val="24"/>
        </w:rPr>
        <w:t>о</w:t>
      </w:r>
      <w:r w:rsidRPr="0030278D">
        <w:rPr>
          <w:rStyle w:val="Zag11"/>
          <w:rFonts w:eastAsia="@Arial Unicode MS"/>
          <w:sz w:val="24"/>
          <w:szCs w:val="24"/>
        </w:rPr>
        <w:t>лы, обеспечению индивидуализированного психолого-педагогического сопровождения каждого учащегося,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</w:t>
      </w:r>
      <w:r w:rsidRPr="0030278D">
        <w:rPr>
          <w:rStyle w:val="Zag11"/>
          <w:rFonts w:eastAsia="@Arial Unicode MS"/>
          <w:sz w:val="24"/>
          <w:szCs w:val="24"/>
        </w:rPr>
        <w:t>о</w:t>
      </w:r>
      <w:r w:rsidRPr="0030278D">
        <w:rPr>
          <w:rStyle w:val="Zag11"/>
          <w:rFonts w:eastAsia="@Arial Unicode MS"/>
          <w:sz w:val="24"/>
          <w:szCs w:val="24"/>
        </w:rPr>
        <w:t>вий для ее самореализации;</w:t>
      </w:r>
    </w:p>
    <w:p w:rsidR="0030278D" w:rsidRPr="0030278D" w:rsidRDefault="0030278D" w:rsidP="0030278D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30278D">
        <w:rPr>
          <w:rStyle w:val="Zag11"/>
          <w:rFonts w:eastAsia="@Arial Unicode MS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</w:t>
      </w:r>
      <w:r w:rsidRPr="0030278D">
        <w:rPr>
          <w:rStyle w:val="Zag11"/>
          <w:rFonts w:eastAsia="@Arial Unicode MS"/>
          <w:sz w:val="24"/>
          <w:szCs w:val="24"/>
        </w:rPr>
        <w:t>ь</w:t>
      </w:r>
      <w:r w:rsidRPr="0030278D">
        <w:rPr>
          <w:rStyle w:val="Zag11"/>
          <w:rFonts w:eastAsia="@Arial Unicode MS"/>
          <w:sz w:val="24"/>
          <w:szCs w:val="24"/>
        </w:rPr>
        <w:t>ных отношений;</w:t>
      </w:r>
    </w:p>
    <w:p w:rsidR="0030278D" w:rsidRPr="0030278D" w:rsidRDefault="0030278D" w:rsidP="0030278D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30278D">
        <w:rPr>
          <w:rStyle w:val="Zag11"/>
          <w:rFonts w:eastAsia="@Arial Unicode MS"/>
          <w:sz w:val="24"/>
          <w:szCs w:val="24"/>
        </w:rPr>
        <w:t>взаимодействие образовательной организации при реализации основной образов</w:t>
      </w:r>
      <w:r w:rsidRPr="0030278D">
        <w:rPr>
          <w:rStyle w:val="Zag11"/>
          <w:rFonts w:eastAsia="@Arial Unicode MS"/>
          <w:sz w:val="24"/>
          <w:szCs w:val="24"/>
        </w:rPr>
        <w:t>а</w:t>
      </w:r>
      <w:r w:rsidRPr="0030278D">
        <w:rPr>
          <w:rStyle w:val="Zag11"/>
          <w:rFonts w:eastAsia="@Arial Unicode MS"/>
          <w:sz w:val="24"/>
          <w:szCs w:val="24"/>
        </w:rPr>
        <w:t>тельной программы с социальными партнерами;</w:t>
      </w:r>
    </w:p>
    <w:p w:rsidR="0030278D" w:rsidRPr="0030278D" w:rsidRDefault="0030278D" w:rsidP="0030278D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30278D">
        <w:rPr>
          <w:rStyle w:val="Zag11"/>
          <w:rFonts w:eastAsia="@Arial Unicode MS"/>
          <w:sz w:val="24"/>
          <w:szCs w:val="24"/>
        </w:rPr>
        <w:t>выявление и развитие способностей учащихся, в том числе детей, проявивших выдающиеся способности, детей с ОВЗ и инвалидов, их интересов через систему клубов, се</w:t>
      </w:r>
      <w:r w:rsidRPr="0030278D">
        <w:rPr>
          <w:rStyle w:val="Zag11"/>
          <w:rFonts w:eastAsia="@Arial Unicode MS"/>
          <w:sz w:val="24"/>
          <w:szCs w:val="24"/>
        </w:rPr>
        <w:t>к</w:t>
      </w:r>
      <w:r w:rsidRPr="0030278D">
        <w:rPr>
          <w:rStyle w:val="Zag11"/>
          <w:rFonts w:eastAsia="@Arial Unicode MS"/>
          <w:sz w:val="24"/>
          <w:szCs w:val="24"/>
        </w:rPr>
        <w:t>ций, студий и кружков, общественно полезную деятельность, в том числе с использованием возможностей образов</w:t>
      </w:r>
      <w:r w:rsidRPr="0030278D">
        <w:rPr>
          <w:rStyle w:val="Zag11"/>
          <w:rFonts w:eastAsia="@Arial Unicode MS"/>
          <w:sz w:val="24"/>
          <w:szCs w:val="24"/>
        </w:rPr>
        <w:t>а</w:t>
      </w:r>
      <w:r w:rsidRPr="0030278D">
        <w:rPr>
          <w:rStyle w:val="Zag11"/>
          <w:rFonts w:eastAsia="@Arial Unicode MS"/>
          <w:sz w:val="24"/>
          <w:szCs w:val="24"/>
        </w:rPr>
        <w:t>тельных организаций дополнительного образования;</w:t>
      </w:r>
    </w:p>
    <w:p w:rsidR="0030278D" w:rsidRPr="0030278D" w:rsidRDefault="0030278D" w:rsidP="0030278D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30278D">
        <w:rPr>
          <w:rStyle w:val="Zag11"/>
          <w:rFonts w:eastAsia="@Arial Unicode MS"/>
          <w:sz w:val="24"/>
          <w:szCs w:val="24"/>
        </w:rPr>
        <w:t xml:space="preserve">организацию интеллектуальных и творческих соревнований, </w:t>
      </w:r>
      <w:r w:rsidRPr="0030278D">
        <w:rPr>
          <w:rStyle w:val="Zag11"/>
          <w:rFonts w:eastAsia="@Arial Unicode MS"/>
          <w:sz w:val="24"/>
          <w:szCs w:val="24"/>
        </w:rPr>
        <w:lastRenderedPageBreak/>
        <w:t>научно-технического творчества, проектной и учебно-исследовательской деятельн</w:t>
      </w:r>
      <w:r w:rsidRPr="0030278D">
        <w:rPr>
          <w:rStyle w:val="Zag11"/>
          <w:rFonts w:eastAsia="@Arial Unicode MS"/>
          <w:sz w:val="24"/>
          <w:szCs w:val="24"/>
        </w:rPr>
        <w:t>о</w:t>
      </w:r>
      <w:r w:rsidRPr="0030278D">
        <w:rPr>
          <w:rStyle w:val="Zag11"/>
          <w:rFonts w:eastAsia="@Arial Unicode MS"/>
          <w:sz w:val="24"/>
          <w:szCs w:val="24"/>
        </w:rPr>
        <w:t>сти;</w:t>
      </w:r>
    </w:p>
    <w:p w:rsidR="0030278D" w:rsidRPr="0030278D" w:rsidRDefault="0030278D" w:rsidP="0030278D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30278D">
        <w:rPr>
          <w:rStyle w:val="Zag11"/>
          <w:rFonts w:eastAsia="@Arial Unicode MS"/>
          <w:sz w:val="24"/>
          <w:szCs w:val="24"/>
        </w:rPr>
        <w:t xml:space="preserve">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30278D">
        <w:rPr>
          <w:rStyle w:val="Zag11"/>
          <w:rFonts w:eastAsia="@Arial Unicode MS"/>
          <w:sz w:val="24"/>
          <w:szCs w:val="24"/>
        </w:rPr>
        <w:t>внутришкольной</w:t>
      </w:r>
      <w:proofErr w:type="spellEnd"/>
      <w:r w:rsidRPr="0030278D">
        <w:rPr>
          <w:rStyle w:val="Zag11"/>
          <w:rFonts w:eastAsia="@Arial Unicode MS"/>
          <w:sz w:val="24"/>
          <w:szCs w:val="24"/>
        </w:rPr>
        <w:t xml:space="preserve"> социальной ср</w:t>
      </w:r>
      <w:r w:rsidRPr="0030278D">
        <w:rPr>
          <w:rStyle w:val="Zag11"/>
          <w:rFonts w:eastAsia="@Arial Unicode MS"/>
          <w:sz w:val="24"/>
          <w:szCs w:val="24"/>
        </w:rPr>
        <w:t>е</w:t>
      </w:r>
      <w:r w:rsidRPr="0030278D">
        <w:rPr>
          <w:rStyle w:val="Zag11"/>
          <w:rFonts w:eastAsia="@Arial Unicode MS"/>
          <w:sz w:val="24"/>
          <w:szCs w:val="24"/>
        </w:rPr>
        <w:t>ды, школьного уклада;</w:t>
      </w:r>
    </w:p>
    <w:p w:rsidR="0030278D" w:rsidRPr="0030278D" w:rsidRDefault="0030278D" w:rsidP="0030278D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30278D">
        <w:rPr>
          <w:rStyle w:val="Zag11"/>
          <w:rFonts w:eastAsia="@Arial Unicode MS"/>
          <w:sz w:val="24"/>
          <w:szCs w:val="24"/>
        </w:rPr>
        <w:t>включение учащихся в процессы познания и преобразования внешкольной соц</w:t>
      </w:r>
      <w:r w:rsidRPr="0030278D">
        <w:rPr>
          <w:rStyle w:val="Zag11"/>
          <w:rFonts w:eastAsia="@Arial Unicode MS"/>
          <w:sz w:val="24"/>
          <w:szCs w:val="24"/>
        </w:rPr>
        <w:t>и</w:t>
      </w:r>
      <w:r w:rsidRPr="0030278D">
        <w:rPr>
          <w:rStyle w:val="Zag11"/>
          <w:rFonts w:eastAsia="@Arial Unicode MS"/>
          <w:sz w:val="24"/>
          <w:szCs w:val="24"/>
        </w:rPr>
        <w:t>альной среды (населенного пункта, района, города) для приобретения опыта реального управления и действия;</w:t>
      </w:r>
    </w:p>
    <w:p w:rsidR="0030278D" w:rsidRPr="0030278D" w:rsidRDefault="0030278D" w:rsidP="0030278D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30278D">
        <w:rPr>
          <w:rStyle w:val="Zag11"/>
          <w:rFonts w:eastAsia="@Arial Unicode MS"/>
          <w:sz w:val="24"/>
          <w:szCs w:val="24"/>
        </w:rPr>
        <w:t>социальное и учебно-исследовательское проектирование, профессиональная ориентация учащихся при поддержке педагогов, психологов, социальных педагогов, сотруднич</w:t>
      </w:r>
      <w:r w:rsidRPr="0030278D">
        <w:rPr>
          <w:rStyle w:val="Zag11"/>
          <w:rFonts w:eastAsia="@Arial Unicode MS"/>
          <w:sz w:val="24"/>
          <w:szCs w:val="24"/>
        </w:rPr>
        <w:t>е</w:t>
      </w:r>
      <w:r w:rsidRPr="0030278D">
        <w:rPr>
          <w:rStyle w:val="Zag11"/>
          <w:rFonts w:eastAsia="@Arial Unicode MS"/>
          <w:sz w:val="24"/>
          <w:szCs w:val="24"/>
        </w:rPr>
        <w:t>ство с базовыми предприятиями, учреждениями профессионального образования, центрами профессиональной р</w:t>
      </w:r>
      <w:r w:rsidRPr="0030278D">
        <w:rPr>
          <w:rStyle w:val="Zag11"/>
          <w:rFonts w:eastAsia="@Arial Unicode MS"/>
          <w:sz w:val="24"/>
          <w:szCs w:val="24"/>
        </w:rPr>
        <w:t>а</w:t>
      </w:r>
      <w:r w:rsidRPr="0030278D">
        <w:rPr>
          <w:rStyle w:val="Zag11"/>
          <w:rFonts w:eastAsia="@Arial Unicode MS"/>
          <w:sz w:val="24"/>
          <w:szCs w:val="24"/>
        </w:rPr>
        <w:t>боты;</w:t>
      </w:r>
    </w:p>
    <w:p w:rsidR="0030278D" w:rsidRPr="0030278D" w:rsidRDefault="0030278D" w:rsidP="0030278D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rStyle w:val="Zag11"/>
          <w:rFonts w:eastAsia="@Arial Unicode MS"/>
          <w:sz w:val="24"/>
          <w:szCs w:val="24"/>
        </w:rPr>
      </w:pPr>
      <w:r w:rsidRPr="0030278D">
        <w:rPr>
          <w:rStyle w:val="Zag11"/>
          <w:rFonts w:eastAsia="@Arial Unicode MS"/>
          <w:sz w:val="24"/>
          <w:szCs w:val="24"/>
        </w:rPr>
        <w:t>сохранение</w:t>
      </w:r>
      <w:r w:rsidRPr="0030278D">
        <w:rPr>
          <w:sz w:val="24"/>
          <w:szCs w:val="24"/>
        </w:rPr>
        <w:t xml:space="preserve"> и укрепление физического, психологического и социального здоровья учащихся</w:t>
      </w:r>
      <w:r w:rsidRPr="0030278D">
        <w:rPr>
          <w:rStyle w:val="Zag11"/>
          <w:rFonts w:eastAsia="@Arial Unicode MS"/>
          <w:sz w:val="24"/>
          <w:szCs w:val="24"/>
        </w:rPr>
        <w:t>, обеспечение их безопасности.</w:t>
      </w:r>
    </w:p>
    <w:p w:rsidR="00590361" w:rsidRPr="00BC1BC9" w:rsidRDefault="00BC1BC9" w:rsidP="0030278D">
      <w:pPr>
        <w:shd w:val="clear" w:color="auto" w:fill="FFFFFF"/>
        <w:spacing w:line="276" w:lineRule="auto"/>
        <w:rPr>
          <w:sz w:val="24"/>
          <w:szCs w:val="24"/>
        </w:rPr>
      </w:pPr>
      <w:r w:rsidRPr="00BC1BC9">
        <w:rPr>
          <w:rFonts w:eastAsia="Times New Roman"/>
          <w:b/>
          <w:bCs/>
          <w:spacing w:val="-11"/>
          <w:sz w:val="24"/>
          <w:szCs w:val="24"/>
        </w:rPr>
        <w:t xml:space="preserve">Общие подходы к организации внеурочной деятельности </w:t>
      </w:r>
      <w:r w:rsidRPr="00BC1BC9">
        <w:rPr>
          <w:rFonts w:eastAsia="Times New Roman"/>
          <w:spacing w:val="-10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BC1BC9">
        <w:rPr>
          <w:rFonts w:eastAsia="Times New Roman"/>
          <w:sz w:val="24"/>
          <w:szCs w:val="24"/>
        </w:rPr>
        <w:t xml:space="preserve">реализуется Школой через урочную и внеурочную деятельность с </w:t>
      </w:r>
      <w:r w:rsidRPr="00BC1BC9">
        <w:rPr>
          <w:rFonts w:eastAsia="Times New Roman"/>
          <w:spacing w:val="-10"/>
          <w:sz w:val="24"/>
          <w:szCs w:val="24"/>
        </w:rPr>
        <w:t xml:space="preserve">соблюдением требований государственных санитарно-эпидемиологических </w:t>
      </w:r>
      <w:r w:rsidRPr="00BC1BC9">
        <w:rPr>
          <w:rFonts w:eastAsia="Times New Roman"/>
          <w:sz w:val="24"/>
          <w:szCs w:val="24"/>
        </w:rPr>
        <w:t xml:space="preserve">правил и нормативов. Внеурочная деятельность организуется по </w:t>
      </w:r>
      <w:r w:rsidRPr="00BC1BC9">
        <w:rPr>
          <w:rFonts w:eastAsia="Times New Roman"/>
          <w:spacing w:val="-9"/>
          <w:sz w:val="24"/>
          <w:szCs w:val="24"/>
        </w:rPr>
        <w:t>направлениям развития личности: духовно-нравственное, физкультурно-</w:t>
      </w:r>
      <w:r w:rsidRPr="00BC1BC9">
        <w:rPr>
          <w:rFonts w:eastAsia="Times New Roman"/>
          <w:spacing w:val="-7"/>
          <w:sz w:val="24"/>
          <w:szCs w:val="24"/>
        </w:rPr>
        <w:t xml:space="preserve">спортивное и оздоровительное, социальное, </w:t>
      </w:r>
      <w:proofErr w:type="spellStart"/>
      <w:r>
        <w:rPr>
          <w:rFonts w:eastAsia="Times New Roman"/>
          <w:spacing w:val="-7"/>
          <w:sz w:val="24"/>
          <w:szCs w:val="24"/>
        </w:rPr>
        <w:t>обще</w:t>
      </w:r>
      <w:r w:rsidRPr="00BC1BC9">
        <w:rPr>
          <w:rFonts w:eastAsia="Times New Roman"/>
          <w:spacing w:val="-7"/>
          <w:sz w:val="24"/>
          <w:szCs w:val="24"/>
        </w:rPr>
        <w:t>интеллектуальное</w:t>
      </w:r>
      <w:proofErr w:type="spellEnd"/>
      <w:r w:rsidRPr="00BC1BC9">
        <w:rPr>
          <w:rFonts w:eastAsia="Times New Roman"/>
          <w:spacing w:val="-7"/>
          <w:sz w:val="24"/>
          <w:szCs w:val="24"/>
        </w:rPr>
        <w:t xml:space="preserve">, </w:t>
      </w:r>
      <w:r w:rsidRPr="00BC1BC9">
        <w:rPr>
          <w:rFonts w:eastAsia="Times New Roman"/>
          <w:sz w:val="24"/>
          <w:szCs w:val="24"/>
        </w:rPr>
        <w:t>общекультурное.</w:t>
      </w:r>
    </w:p>
    <w:p w:rsidR="00BC1BC9" w:rsidRPr="00BC1BC9" w:rsidRDefault="00BC1BC9" w:rsidP="0030278D">
      <w:pPr>
        <w:shd w:val="clear" w:color="auto" w:fill="FFFFFF"/>
        <w:spacing w:line="276" w:lineRule="auto"/>
        <w:rPr>
          <w:sz w:val="24"/>
          <w:szCs w:val="24"/>
        </w:rPr>
      </w:pPr>
      <w:r w:rsidRPr="00BC1BC9">
        <w:rPr>
          <w:rFonts w:eastAsia="Times New Roman"/>
          <w:spacing w:val="-12"/>
          <w:sz w:val="24"/>
          <w:szCs w:val="24"/>
        </w:rPr>
        <w:t xml:space="preserve">Школа самостоятельно выбирает формы организации образовательного </w:t>
      </w:r>
      <w:r w:rsidRPr="00BC1BC9">
        <w:rPr>
          <w:rFonts w:eastAsia="Times New Roman"/>
          <w:spacing w:val="-7"/>
          <w:sz w:val="24"/>
          <w:szCs w:val="24"/>
        </w:rPr>
        <w:t xml:space="preserve">процесса,    чередование   урочной   и   внеурочной    деятельности,    время, </w:t>
      </w:r>
      <w:r w:rsidRPr="00BC1BC9">
        <w:rPr>
          <w:rFonts w:eastAsia="Times New Roman"/>
          <w:sz w:val="24"/>
          <w:szCs w:val="24"/>
        </w:rPr>
        <w:t>отводимое на внеурочную деятел</w:t>
      </w:r>
      <w:r>
        <w:rPr>
          <w:rFonts w:eastAsia="Times New Roman"/>
          <w:sz w:val="24"/>
          <w:szCs w:val="24"/>
        </w:rPr>
        <w:t>ьность, исходя из необходимости</w:t>
      </w:r>
      <w:r w:rsidRPr="00BC1BC9">
        <w:rPr>
          <w:rFonts w:eastAsia="Times New Roman"/>
          <w:sz w:val="24"/>
          <w:szCs w:val="24"/>
        </w:rPr>
        <w:t xml:space="preserve"> </w:t>
      </w:r>
      <w:r w:rsidRPr="00BC1BC9">
        <w:rPr>
          <w:rFonts w:eastAsia="Times New Roman"/>
          <w:spacing w:val="-8"/>
          <w:sz w:val="24"/>
          <w:szCs w:val="24"/>
        </w:rPr>
        <w:t>достижения    планируемых    результатов     основной</w:t>
      </w:r>
      <w:r w:rsidRPr="00BC1BC9">
        <w:rPr>
          <w:rFonts w:ascii="Arial" w:eastAsia="Times New Roman" w:hAnsi="Arial" w:cs="Arial"/>
          <w:sz w:val="24"/>
          <w:szCs w:val="24"/>
        </w:rPr>
        <w:tab/>
      </w:r>
      <w:r w:rsidRPr="00BC1BC9">
        <w:rPr>
          <w:rFonts w:eastAsia="Times New Roman"/>
          <w:spacing w:val="-13"/>
          <w:sz w:val="24"/>
          <w:szCs w:val="24"/>
        </w:rPr>
        <w:t>образовательной</w:t>
      </w:r>
      <w:r w:rsidRPr="00BC1BC9">
        <w:rPr>
          <w:sz w:val="24"/>
          <w:szCs w:val="24"/>
        </w:rPr>
        <w:t xml:space="preserve"> </w:t>
      </w:r>
      <w:r w:rsidRPr="00BC1BC9">
        <w:rPr>
          <w:rFonts w:eastAsia="Times New Roman"/>
          <w:spacing w:val="-5"/>
          <w:sz w:val="24"/>
          <w:szCs w:val="24"/>
        </w:rPr>
        <w:t xml:space="preserve">программы, на основании запросов учащихся, родителей (законных </w:t>
      </w:r>
      <w:r w:rsidRPr="00BC1BC9">
        <w:rPr>
          <w:rFonts w:eastAsia="Times New Roman"/>
          <w:spacing w:val="-3"/>
          <w:sz w:val="24"/>
          <w:szCs w:val="24"/>
        </w:rPr>
        <w:t xml:space="preserve">представителей) несовершеннолетних учащихся, а также имеющихся </w:t>
      </w:r>
      <w:r w:rsidRPr="00BC1BC9">
        <w:rPr>
          <w:rFonts w:eastAsia="Times New Roman"/>
          <w:spacing w:val="-9"/>
          <w:sz w:val="24"/>
          <w:szCs w:val="24"/>
        </w:rPr>
        <w:t xml:space="preserve">кадровых, материально-технических и других условий. Количество часов, отводимое на внеурочную деятельность нефиксированное, что позволяет </w:t>
      </w:r>
      <w:r w:rsidRPr="00BC1BC9">
        <w:rPr>
          <w:rFonts w:eastAsia="Times New Roman"/>
          <w:sz w:val="24"/>
          <w:szCs w:val="24"/>
        </w:rPr>
        <w:t xml:space="preserve">рационально планировать занятость учащихся в течение дня. При </w:t>
      </w:r>
      <w:r w:rsidRPr="00BC1BC9">
        <w:rPr>
          <w:rFonts w:eastAsia="Times New Roman"/>
          <w:spacing w:val="-10"/>
          <w:sz w:val="24"/>
          <w:szCs w:val="24"/>
        </w:rPr>
        <w:t xml:space="preserve">организации внеурочной деятельности используются разнообразные формы организации деятельности учащихся, которые отличны от организационных </w:t>
      </w:r>
      <w:r w:rsidRPr="00BC1BC9">
        <w:rPr>
          <w:rFonts w:eastAsia="Times New Roman"/>
          <w:spacing w:val="-9"/>
          <w:sz w:val="24"/>
          <w:szCs w:val="24"/>
        </w:rPr>
        <w:t xml:space="preserve">форм в урочной системе обучения. В качестве организационного механизма </w:t>
      </w:r>
      <w:r w:rsidRPr="00BC1BC9">
        <w:rPr>
          <w:rFonts w:eastAsia="Times New Roman"/>
          <w:spacing w:val="-5"/>
          <w:sz w:val="24"/>
          <w:szCs w:val="24"/>
        </w:rPr>
        <w:t xml:space="preserve">реализации внеурочной деятельности используется план внеурочной </w:t>
      </w:r>
      <w:r w:rsidRPr="00BC1BC9">
        <w:rPr>
          <w:rFonts w:eastAsia="Times New Roman"/>
          <w:spacing w:val="-10"/>
          <w:sz w:val="24"/>
          <w:szCs w:val="24"/>
        </w:rPr>
        <w:t xml:space="preserve">деятельности, который определяет общий объем внеурочной деятельности </w:t>
      </w:r>
      <w:r w:rsidRPr="00BC1BC9">
        <w:rPr>
          <w:rFonts w:eastAsia="Times New Roman"/>
          <w:spacing w:val="-4"/>
          <w:sz w:val="24"/>
          <w:szCs w:val="24"/>
        </w:rPr>
        <w:t xml:space="preserve">учащихся, состав и структуру направлений внеурочной деятельности по </w:t>
      </w:r>
      <w:r w:rsidRPr="00BC1BC9">
        <w:rPr>
          <w:rFonts w:eastAsia="Times New Roman"/>
          <w:spacing w:val="-9"/>
          <w:sz w:val="24"/>
          <w:szCs w:val="24"/>
        </w:rPr>
        <w:t xml:space="preserve">годам обучения. Реализация плана внеурочной деятельности осуществляется </w:t>
      </w:r>
      <w:r w:rsidRPr="00BC1BC9">
        <w:rPr>
          <w:rFonts w:eastAsia="Times New Roman"/>
          <w:spacing w:val="-2"/>
          <w:sz w:val="24"/>
          <w:szCs w:val="24"/>
        </w:rPr>
        <w:t xml:space="preserve">за счет ресурсов Школы, дополнительного образования, организаций </w:t>
      </w:r>
      <w:r w:rsidRPr="00BC1BC9">
        <w:rPr>
          <w:rFonts w:eastAsia="Times New Roman"/>
          <w:spacing w:val="-1"/>
          <w:sz w:val="24"/>
          <w:szCs w:val="24"/>
        </w:rPr>
        <w:t xml:space="preserve">культуры и спорта. Для использования возможности учреждений </w:t>
      </w:r>
      <w:r w:rsidRPr="00BC1BC9">
        <w:rPr>
          <w:rFonts w:eastAsia="Times New Roman"/>
          <w:spacing w:val="-8"/>
          <w:sz w:val="24"/>
          <w:szCs w:val="24"/>
        </w:rPr>
        <w:t xml:space="preserve">дополнительного образования, культуры, спорта и других организаций </w:t>
      </w:r>
      <w:r w:rsidRPr="00BC1BC9">
        <w:rPr>
          <w:rFonts w:eastAsia="Times New Roman"/>
          <w:spacing w:val="-4"/>
          <w:sz w:val="24"/>
          <w:szCs w:val="24"/>
        </w:rPr>
        <w:t xml:space="preserve">заключается договор о реализации внеурочной деятельности учащихся. </w:t>
      </w:r>
      <w:r w:rsidRPr="00BC1BC9">
        <w:rPr>
          <w:rFonts w:eastAsia="Times New Roman"/>
          <w:spacing w:val="-8"/>
          <w:sz w:val="24"/>
          <w:szCs w:val="24"/>
        </w:rPr>
        <w:t xml:space="preserve">Школа может реализовывать часы, отведенные на внеурочную деятельность </w:t>
      </w:r>
      <w:r w:rsidRPr="00BC1BC9">
        <w:rPr>
          <w:rFonts w:eastAsia="Times New Roman"/>
          <w:sz w:val="24"/>
          <w:szCs w:val="24"/>
        </w:rPr>
        <w:t>в каникулярное время.</w:t>
      </w:r>
    </w:p>
    <w:sectPr w:rsidR="00BC1BC9" w:rsidRPr="00BC1BC9">
      <w:pgSz w:w="11909" w:h="16834"/>
      <w:pgMar w:top="1440" w:right="835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00A1C0"/>
    <w:lvl w:ilvl="0">
      <w:numFmt w:val="bullet"/>
      <w:lvlText w:val="*"/>
      <w:lvlJc w:val="left"/>
    </w:lvl>
  </w:abstractNum>
  <w:abstractNum w:abstractNumId="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BC9"/>
    <w:rsid w:val="0030278D"/>
    <w:rsid w:val="00590361"/>
    <w:rsid w:val="00B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02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2019-03-27T12:16:00Z</dcterms:created>
  <dcterms:modified xsi:type="dcterms:W3CDTF">2019-03-27T12:16:00Z</dcterms:modified>
</cp:coreProperties>
</file>